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41" w:rsidRPr="00ED3041" w:rsidRDefault="00B21896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ПЛОТБИЩЕНСКАЯ</w:t>
      </w:r>
      <w:r w:rsidR="00ED3041" w:rsidRPr="00ED3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СЕЛЬСКАЯ ДУМА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МАЛМЫЖСКОГО РАЙОНА КИРОВСКОЙ ОБЛАСТИ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Четвертого созыва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D304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РЕШЕНИЕ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D3041" w:rsidRPr="00ED3041" w:rsidRDefault="00840205" w:rsidP="00ED304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07.04.2022</w:t>
      </w:r>
      <w:r w:rsidR="00ED3041"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9/4</w:t>
      </w:r>
    </w:p>
    <w:p w:rsidR="00ED3041" w:rsidRPr="00ED3041" w:rsidRDefault="00ED3041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3041" w:rsidRPr="00ED3041" w:rsidRDefault="00B21896" w:rsidP="00ED30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Плотбище</w:t>
      </w:r>
      <w:proofErr w:type="spellEnd"/>
    </w:p>
    <w:p w:rsidR="00FD2627" w:rsidRDefault="00FD2627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58DD" w:rsidRDefault="00BA253E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решение</w:t>
      </w:r>
      <w:r w:rsidR="004B58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218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B218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Плотбищенской</w:t>
      </w:r>
      <w:proofErr w:type="spellEnd"/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сельской Думы </w:t>
      </w:r>
    </w:p>
    <w:p w:rsidR="00BA253E" w:rsidRDefault="00BA253E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0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 </w:t>
      </w:r>
      <w:r w:rsidR="00752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14.10.2021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№ </w:t>
      </w:r>
      <w:r w:rsidR="00373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9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39</w:t>
      </w:r>
      <w:r w:rsidR="00B218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/10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«Об утверждении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Положения о муниципальном </w:t>
      </w:r>
      <w:r w:rsidR="004C5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контроле </w:t>
      </w:r>
      <w:r w:rsidR="0009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автомобильном транспорте, городском наземном электрическом </w:t>
      </w:r>
      <w:proofErr w:type="spellStart"/>
      <w:r w:rsidR="0009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транпорте</w:t>
      </w:r>
      <w:proofErr w:type="spellEnd"/>
      <w:r w:rsidR="0009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в дорожном  хозяйстве в границах населенных пунктов </w:t>
      </w:r>
      <w:proofErr w:type="spellStart"/>
      <w:r w:rsidR="0009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Плотбищенского</w:t>
      </w:r>
      <w:proofErr w:type="spellEnd"/>
      <w:r w:rsidR="0009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поселения»</w:t>
      </w:r>
    </w:p>
    <w:p w:rsidR="00BA253E" w:rsidRPr="00BA253E" w:rsidRDefault="00BA253E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proofErr w:type="gramStart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proofErr w:type="gramEnd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history="1">
        <w:r w:rsidRPr="00ED304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</w:t>
        </w:r>
      </w:hyperlink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от 06.10.2003 № 131-ФЗ «Об общих принципах организации местного самоуправления в Российской Федерации», в</w:t>
      </w:r>
      <w:r w:rsidRPr="00ED304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целях реализации Федерального закона от 31.07.2020 № 248-ФЗ «О государственном контроле (надзоре) и муниципальном контроле в Российской Федерации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, </w:t>
      </w:r>
      <w:proofErr w:type="spellStart"/>
      <w:r w:rsidR="00B21896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Плотбищенская</w:t>
      </w:r>
      <w:proofErr w:type="spellEnd"/>
      <w:r w:rsidRPr="00ED304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сельская Дума </w:t>
      </w:r>
      <w:proofErr w:type="spellStart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 района Кировской области 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РЕШИЛА:</w:t>
      </w:r>
    </w:p>
    <w:p w:rsidR="00ED3041" w:rsidRPr="00ED3041" w:rsidRDefault="00ED3041" w:rsidP="00ED304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D3041" w:rsidRPr="00ED3041" w:rsidRDefault="00ED3041" w:rsidP="00ED304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0476EE">
        <w:rPr>
          <w:rFonts w:ascii="Times New Roman" w:eastAsia="Times New Roman" w:hAnsi="Times New Roman" w:cs="Times New Roman"/>
          <w:sz w:val="28"/>
          <w:lang w:eastAsia="ru-RU"/>
        </w:rPr>
        <w:t xml:space="preserve">Внести в </w:t>
      </w:r>
      <w:r w:rsidRPr="00ED3041">
        <w:rPr>
          <w:rFonts w:ascii="Times New Roman" w:eastAsia="Times New Roman" w:hAnsi="Times New Roman" w:cs="Times New Roman"/>
          <w:sz w:val="28"/>
          <w:lang w:eastAsia="ru-RU"/>
        </w:rPr>
        <w:t>Положение о муниципальном контроле</w:t>
      </w:r>
      <w:r w:rsidR="00093D2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093D23" w:rsidRPr="00093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 хозяйстве в границах населенных пунктов </w:t>
      </w:r>
      <w:proofErr w:type="spellStart"/>
      <w:r w:rsidR="00093D23" w:rsidRPr="00093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Плотбищенского</w:t>
      </w:r>
      <w:proofErr w:type="spellEnd"/>
      <w:r w:rsidR="00093D23" w:rsidRPr="00093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</w:t>
      </w:r>
      <w:r w:rsidR="0009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денное решением </w:t>
      </w:r>
      <w:proofErr w:type="spellStart"/>
      <w:r w:rsidR="00093D2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Плотбищенской</w:t>
      </w:r>
      <w:proofErr w:type="spellEnd"/>
      <w:r w:rsidR="00752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D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сельской Думы от 14.10.2021 № 39</w:t>
      </w:r>
      <w:r w:rsidR="00B21896">
        <w:rPr>
          <w:rFonts w:ascii="Times New Roman" w:eastAsia="Times New Roman" w:hAnsi="Times New Roman" w:cs="Times New Roman"/>
          <w:sz w:val="28"/>
          <w:szCs w:val="28"/>
          <w:lang w:eastAsia="ru-RU"/>
        </w:rPr>
        <w:t>/10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proofErr w:type="gramStart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оложение), изменения согласно приложению.</w:t>
      </w: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2. Опубликовать  настоящее решение  в Информационном бюллетене  органов местного самоуправления  муниципально</w:t>
      </w:r>
      <w:r w:rsidR="00B2189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го образования  </w:t>
      </w:r>
      <w:proofErr w:type="spellStart"/>
      <w:r w:rsidR="00B21896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Плотбищенское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сельское поселение </w:t>
      </w:r>
      <w:proofErr w:type="spellStart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района Кировской области.</w:t>
      </w:r>
    </w:p>
    <w:p w:rsidR="00ED3041" w:rsidRPr="00ED3041" w:rsidRDefault="00ED3041" w:rsidP="00ED3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со дня его официального опубликования.</w:t>
      </w:r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</w:pPr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сельского поселения,</w:t>
      </w: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сельской Думы</w:t>
      </w:r>
      <w:r w:rsidR="008402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F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B21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И.А. </w:t>
      </w:r>
      <w:proofErr w:type="spellStart"/>
      <w:r w:rsidR="00B21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Маркитанов</w:t>
      </w:r>
      <w:proofErr w:type="spellEnd"/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3041" w:rsidRDefault="00ED3041"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D3041" w:rsidTr="00BA253E">
        <w:tc>
          <w:tcPr>
            <w:tcW w:w="4785" w:type="dxa"/>
          </w:tcPr>
          <w:p w:rsidR="00ED3041" w:rsidRDefault="00ED3041"/>
        </w:tc>
        <w:tc>
          <w:tcPr>
            <w:tcW w:w="4786" w:type="dxa"/>
          </w:tcPr>
          <w:p w:rsidR="00ED3041" w:rsidRDefault="00ED3041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BA253E" w:rsidRDefault="00BA253E"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от________________ №_____</w:t>
            </w:r>
          </w:p>
        </w:tc>
      </w:tr>
    </w:tbl>
    <w:p w:rsidR="00ED3041" w:rsidRDefault="00ED3041"/>
    <w:p w:rsidR="004B58DD" w:rsidRDefault="004B58DD" w:rsidP="00D10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041" w:rsidRPr="00D10DF4" w:rsidRDefault="000476EE" w:rsidP="00E179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D10DF4" w:rsidRPr="00093D23" w:rsidRDefault="00D10DF4" w:rsidP="00093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в П</w:t>
      </w:r>
      <w:r w:rsidR="000476EE" w:rsidRPr="00D10DF4">
        <w:rPr>
          <w:rFonts w:ascii="Times New Roman" w:hAnsi="Times New Roman" w:cs="Times New Roman"/>
          <w:b/>
          <w:sz w:val="28"/>
          <w:szCs w:val="28"/>
        </w:rPr>
        <w:t xml:space="preserve">оложение </w:t>
      </w:r>
      <w:r w:rsidRPr="00D10DF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4B58DD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r w:rsidR="004B58DD" w:rsidRPr="004B58DD">
        <w:rPr>
          <w:rFonts w:ascii="Times New Roman" w:eastAsia="Times New Roman" w:hAnsi="Times New Roman" w:cs="Times New Roman"/>
          <w:b/>
          <w:sz w:val="28"/>
          <w:lang w:eastAsia="ru-RU"/>
        </w:rPr>
        <w:t>контроле</w:t>
      </w:r>
      <w:r w:rsidR="00093D2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09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 хозяйстве в границах населенных пунктов </w:t>
      </w:r>
      <w:proofErr w:type="spellStart"/>
      <w:r w:rsidR="0009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Плотбищенского</w:t>
      </w:r>
      <w:proofErr w:type="spellEnd"/>
      <w:r w:rsidR="0009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 поселения</w:t>
      </w:r>
    </w:p>
    <w:p w:rsidR="004B58DD" w:rsidRPr="004B58DD" w:rsidRDefault="004B58DD" w:rsidP="00D10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0C9" w:rsidRPr="00CD2142" w:rsidRDefault="00ED3041" w:rsidP="00BA253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Пункт 4.1.3 подраздела 4.1 раздела 4 Положения дополнить </w:t>
      </w:r>
      <w:r w:rsidR="00BA253E">
        <w:rPr>
          <w:rFonts w:ascii="Times New Roman" w:hAnsi="Times New Roman" w:cs="Times New Roman"/>
          <w:sz w:val="28"/>
          <w:szCs w:val="28"/>
        </w:rPr>
        <w:t>подпунктом 6):</w:t>
      </w:r>
    </w:p>
    <w:p w:rsidR="00BA253E" w:rsidRDefault="00ED3041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«6) наступление события, указанного в программе проверок, если федеральным законом о виде контроля установлено, что </w:t>
      </w:r>
      <w:r w:rsidR="003844EE" w:rsidRPr="00CD2142">
        <w:rPr>
          <w:rFonts w:ascii="Times New Roman" w:hAnsi="Times New Roman" w:cs="Times New Roman"/>
          <w:sz w:val="28"/>
          <w:szCs w:val="28"/>
        </w:rPr>
        <w:t>контрольные (надзорные) мероприятия проводятся на основании программы проверок»</w:t>
      </w:r>
      <w:r w:rsidR="00BA253E">
        <w:rPr>
          <w:rFonts w:ascii="Times New Roman" w:hAnsi="Times New Roman" w:cs="Times New Roman"/>
          <w:sz w:val="28"/>
          <w:szCs w:val="28"/>
        </w:rPr>
        <w:t>.</w:t>
      </w:r>
      <w:r w:rsidR="003844EE" w:rsidRPr="00CD2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53E" w:rsidRPr="00CD2142" w:rsidRDefault="00BA253E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62F9" w:rsidRPr="00CD2142" w:rsidRDefault="00D819FD" w:rsidP="00BA253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Пункт 4.6.6 подраздела 4.6 раздела 4 Положения изложить в </w:t>
      </w:r>
      <w:r w:rsidR="009462F9" w:rsidRPr="00CD2142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62F9" w:rsidRPr="00CD2142" w:rsidRDefault="009462F9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«4.6.6 Срок проведения выездной проверки составляет не более десяти рабочих дней. </w:t>
      </w:r>
      <w:proofErr w:type="gramStart"/>
      <w:r w:rsidRPr="00CD2142">
        <w:rPr>
          <w:rFonts w:ascii="Times New Roman" w:hAnsi="Times New Roman" w:cs="Times New Roman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, за исключением выездной проверки, основанием для проведения которой является пункт 6 части 1 статьи 57 Федерального закона № 248 –ФЗ и которая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 не может продолжаться более сорока часов.»</w:t>
      </w:r>
      <w:r w:rsidR="00BC43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62F9" w:rsidRDefault="009462F9" w:rsidP="00BA253E">
      <w:pPr>
        <w:pStyle w:val="a4"/>
        <w:spacing w:after="0" w:line="240" w:lineRule="auto"/>
        <w:jc w:val="both"/>
        <w:rPr>
          <w:rFonts w:ascii="Times New Roman" w:hAnsi="Times New Roman"/>
          <w:sz w:val="28"/>
        </w:rPr>
      </w:pPr>
    </w:p>
    <w:p w:rsidR="009462F9" w:rsidRPr="00F0065F" w:rsidRDefault="009462F9" w:rsidP="00BA253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F0065F">
        <w:rPr>
          <w:rFonts w:ascii="Times New Roman" w:hAnsi="Times New Roman"/>
          <w:sz w:val="28"/>
        </w:rPr>
        <w:t>Пункт 4.6.13 подраздела 4.6 раздела 4 Положения изложить в следующей редакции:</w:t>
      </w:r>
    </w:p>
    <w:p w:rsidR="009462F9" w:rsidRPr="00F0065F" w:rsidRDefault="009462F9" w:rsidP="00BA253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0065F">
        <w:rPr>
          <w:rFonts w:ascii="Times New Roman" w:hAnsi="Times New Roman" w:cs="Times New Roman"/>
          <w:sz w:val="28"/>
        </w:rPr>
        <w:t>«4.6.13</w:t>
      </w:r>
      <w:proofErr w:type="gramStart"/>
      <w:r w:rsidRPr="00F0065F">
        <w:rPr>
          <w:rFonts w:ascii="Times New Roman" w:hAnsi="Times New Roman" w:cs="Times New Roman"/>
          <w:sz w:val="28"/>
        </w:rPr>
        <w:t xml:space="preserve"> </w:t>
      </w:r>
      <w:r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proofErr w:type="gramEnd"/>
      <w:r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мероприятия, инспектор составляет акт о невозможности проведения контрольного мероприятия, предусматривающего взаимодействие с контролируемым лицом,  с указанием причин и информирует контролируемое лицо о невозможности проведения контрольного мероприятия, предусматривающего взаимодействие с контролируемым лицом,  в порядке, предусмотренном </w:t>
      </w:r>
      <w:hyperlink r:id="rId6" w:tooltip="Федеральный закон от 31.07.2020 N 248-ФЗ" w:history="1">
        <w:r w:rsidRPr="00F0065F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частями 4</w:t>
        </w:r>
      </w:hyperlink>
      <w:r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hyperlink r:id="rId7" w:tooltip="Федеральный закон от 31.07.2020 N 248-ФЗ" w:history="1">
        <w:r w:rsidRPr="00F0065F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5 статьи 21</w:t>
        </w:r>
      </w:hyperlink>
      <w:r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Федерального закона от 31.07.2020 № 248-ФЗ «О государственном контроле (надзоре) и </w:t>
      </w:r>
      <w:r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муниципальном контроле в Российской Федерации».</w:t>
      </w:r>
      <w:r w:rsidR="00D47359"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этом случае инспектор вправе совершить контрольные </w:t>
      </w:r>
      <w:r w:rsidR="00D47359"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(надзорные) </w:t>
      </w:r>
      <w:r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действия в рамках указанного</w:t>
      </w:r>
      <w:r w:rsidR="00D47359"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контрольного (надзорного) мероприятия  </w:t>
      </w:r>
      <w:r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любое время до завершения проведения</w:t>
      </w:r>
      <w:r w:rsidR="00D47359"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контрольного (надзорного)  мероприятия, предусматривающего взаимодействие с контролируемым лицом</w:t>
      </w:r>
      <w:proofErr w:type="gramStart"/>
      <w:r w:rsidR="00BA253E"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>.».</w:t>
      </w:r>
      <w:r w:rsidR="00F0065F" w:rsidRPr="00F006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End"/>
    </w:p>
    <w:p w:rsidR="00BA253E" w:rsidRDefault="00BA253E" w:rsidP="00BA253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47359" w:rsidRDefault="00D47359" w:rsidP="00BA253E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Пункт 4.7.4 подраздела 4.7 раздела 4 изложить в следующей редакции:</w:t>
      </w:r>
    </w:p>
    <w:p w:rsidR="00BA253E" w:rsidRDefault="00D47359" w:rsidP="00BA253E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«4.7.4. Срок проведения рейдового осмотра не может превышать десять рабочих дней. </w:t>
      </w:r>
      <w:r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</w:t>
      </w:r>
      <w:proofErr w:type="gramStart"/>
      <w:r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39B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BA253E" w:rsidRDefault="00BA253E" w:rsidP="00BA253E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962" w:rsidRPr="009462F9" w:rsidRDefault="00821962" w:rsidP="00BA253E">
      <w:pPr>
        <w:pStyle w:val="HTML"/>
        <w:numPr>
          <w:ilvl w:val="0"/>
          <w:numId w:val="1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Подраздел 5.2 раздела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>5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 Положения дополнить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абзацем 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>следующего содержания</w:t>
      </w:r>
      <w:r w:rsidR="00BA253E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CD2142" w:rsidRDefault="009B39BC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определяемый в соответствии с </w:t>
      </w:r>
      <w:hyperlink r:id="rId8" w:anchor="dst100430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2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статьи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40 Федерального закона № 248-ФЗ от 31.07.2020 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без использования единого портала государственных и муниципальных услуг и (или) региональных порталов государственных и муниципальных услуг в порядке, установленном положением о виде контроля, с учетом требований</w:t>
      </w:r>
      <w:proofErr w:type="gramEnd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законодательства Российской Федерации о государственной и иной охраняемой законом тайне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F0065F" w:rsidRDefault="00F0065F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0065F" w:rsidRPr="00F0065F" w:rsidRDefault="00F0065F" w:rsidP="00F0065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06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Подраздел  5.6  раздела  5  Положения  изложить  в  следующей  редакции:</w:t>
      </w:r>
    </w:p>
    <w:p w:rsidR="00BA253E" w:rsidRDefault="00F0065F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65F">
        <w:rPr>
          <w:rFonts w:ascii="Times New Roman" w:hAnsi="Times New Roman" w:cs="Times New Roman"/>
          <w:sz w:val="28"/>
          <w:szCs w:val="28"/>
        </w:rPr>
        <w:t>«5.6. Лицо, подавшее жалобу, до принятия решения по жалобе может отозвать ее. При этом повторное направление жалобы по тем же основаниям не допускается</w:t>
      </w:r>
      <w:proofErr w:type="gramStart"/>
      <w:r w:rsidRPr="00F0065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0065F" w:rsidRPr="00F0065F" w:rsidRDefault="00F0065F" w:rsidP="00BA253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B39BC" w:rsidRDefault="00CD2142" w:rsidP="00BA253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Подраздел 5.14 раздела 5 Положения изложить в следующей редакции:</w:t>
      </w:r>
    </w:p>
    <w:p w:rsidR="009B39BC" w:rsidRDefault="00CD2142" w:rsidP="00BA253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>5.14. При рассмотрении жалобы</w:t>
      </w:r>
      <w:r w:rsidRPr="00CD2142">
        <w:rPr>
          <w:rFonts w:ascii="Arial" w:eastAsia="Times New Roman" w:hAnsi="Arial" w:cs="Times New Roman"/>
          <w:sz w:val="28"/>
          <w:szCs w:val="20"/>
          <w:lang w:eastAsia="ru-RU"/>
        </w:rPr>
        <w:t xml:space="preserve"> </w:t>
      </w:r>
      <w:r w:rsidR="006C0E68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>онтрольный орган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CD2142" w:rsidRDefault="009B39BC" w:rsidP="00BA25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Уполномоченный на рассмотрение жалобы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 </w:t>
      </w:r>
      <w:hyperlink r:id="rId9" w:anchor="dst41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Правила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ведения подсистемы досудебного обжалования контрольной (надзорной) деятельности утверждаются Правительством Российской Федерации. Рассмотрение жалобы, связанной со сведениями и документами, составляющими государственную или иную охраняемую законом тайну, осуществляется в порядке, предусмотренном положением о виде контроля.</w:t>
      </w:r>
    </w:p>
    <w:p w:rsidR="00BA253E" w:rsidRDefault="009B39BC" w:rsidP="00BA25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Уполномоченные на рассмотрение жалоб органы должны обеспечить передачу в подсистему досудебного обжалования контрольной (надзорной) деятельности сведений о ходе рассмотрения жалоб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D2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BA253E" w:rsidRDefault="00BA253E" w:rsidP="00BA25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D2142" w:rsidRPr="00BA253E" w:rsidRDefault="00CD2142" w:rsidP="00BA253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53E">
        <w:rPr>
          <w:rFonts w:ascii="Times New Roman" w:hAnsi="Times New Roman" w:cs="Times New Roman"/>
          <w:sz w:val="28"/>
          <w:szCs w:val="28"/>
        </w:rPr>
        <w:t>Подраздел 5.19 раздела 5 Положения изложить в следующей редакции:</w:t>
      </w:r>
    </w:p>
    <w:p w:rsidR="00CD2142" w:rsidRDefault="00CD2142" w:rsidP="00BA253E">
      <w:pPr>
        <w:pStyle w:val="ConsPlusNormal"/>
        <w:ind w:firstLine="567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«5.19 </w:t>
      </w:r>
      <w:r w:rsidRPr="00CD2142">
        <w:rPr>
          <w:sz w:val="28"/>
        </w:rPr>
        <w:t xml:space="preserve">Обязанность доказывания законности и обоснованности принятого решения и (или) совершенного действия (бездействия) возлагается </w:t>
      </w:r>
      <w:r>
        <w:rPr>
          <w:sz w:val="28"/>
        </w:rPr>
        <w:t>на к</w:t>
      </w:r>
      <w:r w:rsidRPr="00CD2142">
        <w:rPr>
          <w:sz w:val="28"/>
        </w:rPr>
        <w:t>онтрольный</w:t>
      </w:r>
      <w:r>
        <w:rPr>
          <w:sz w:val="28"/>
        </w:rPr>
        <w:t xml:space="preserve"> (надзорные)</w:t>
      </w:r>
      <w:r w:rsidRPr="00CD2142">
        <w:rPr>
          <w:sz w:val="28"/>
        </w:rPr>
        <w:t xml:space="preserve"> орган</w:t>
      </w:r>
      <w:r>
        <w:rPr>
          <w:sz w:val="28"/>
        </w:rPr>
        <w:t>, решение и (или) действие (бездействие) должностного лица которого обжалуются</w:t>
      </w:r>
      <w:r w:rsidRPr="00CD2142">
        <w:rPr>
          <w:sz w:val="28"/>
        </w:rPr>
        <w:t>.</w:t>
      </w:r>
      <w:r>
        <w:rPr>
          <w:sz w:val="28"/>
        </w:rPr>
        <w:t>».</w:t>
      </w:r>
      <w:proofErr w:type="gramEnd"/>
    </w:p>
    <w:p w:rsidR="00BA253E" w:rsidRDefault="00BA253E" w:rsidP="00BA253E">
      <w:pPr>
        <w:pStyle w:val="ConsPlusNormal"/>
        <w:ind w:firstLine="567"/>
        <w:jc w:val="both"/>
        <w:rPr>
          <w:sz w:val="28"/>
        </w:rPr>
      </w:pPr>
    </w:p>
    <w:p w:rsidR="00BA253E" w:rsidRDefault="00BA253E" w:rsidP="00BA253E">
      <w:pPr>
        <w:pStyle w:val="ConsPlusNormal"/>
        <w:ind w:firstLine="567"/>
        <w:jc w:val="both"/>
        <w:rPr>
          <w:sz w:val="28"/>
        </w:rPr>
      </w:pPr>
    </w:p>
    <w:p w:rsidR="00BA253E" w:rsidRPr="00CD2142" w:rsidRDefault="00BA253E" w:rsidP="00BA253E">
      <w:pPr>
        <w:pStyle w:val="ConsPlusNormal"/>
        <w:ind w:firstLine="567"/>
        <w:jc w:val="center"/>
        <w:rPr>
          <w:sz w:val="28"/>
        </w:rPr>
      </w:pPr>
      <w:r>
        <w:rPr>
          <w:sz w:val="28"/>
        </w:rPr>
        <w:t>____________</w:t>
      </w:r>
    </w:p>
    <w:p w:rsidR="00CD2142" w:rsidRPr="00CD2142" w:rsidRDefault="00CD2142" w:rsidP="00BA253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2142" w:rsidRPr="00CD2142" w:rsidSect="00E179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52398"/>
    <w:multiLevelType w:val="hybridMultilevel"/>
    <w:tmpl w:val="80D2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842"/>
    <w:rsid w:val="000476EE"/>
    <w:rsid w:val="00072EB7"/>
    <w:rsid w:val="00093D23"/>
    <w:rsid w:val="000F3126"/>
    <w:rsid w:val="002D6CE3"/>
    <w:rsid w:val="003731B8"/>
    <w:rsid w:val="003844EE"/>
    <w:rsid w:val="004309B7"/>
    <w:rsid w:val="004B58DD"/>
    <w:rsid w:val="004C54EC"/>
    <w:rsid w:val="00624D3D"/>
    <w:rsid w:val="006C0E68"/>
    <w:rsid w:val="006F1773"/>
    <w:rsid w:val="00752A57"/>
    <w:rsid w:val="00770842"/>
    <w:rsid w:val="007D625D"/>
    <w:rsid w:val="00821962"/>
    <w:rsid w:val="00840205"/>
    <w:rsid w:val="008555A0"/>
    <w:rsid w:val="009462F9"/>
    <w:rsid w:val="009B39BC"/>
    <w:rsid w:val="00B21896"/>
    <w:rsid w:val="00BA253E"/>
    <w:rsid w:val="00BC4399"/>
    <w:rsid w:val="00CD2142"/>
    <w:rsid w:val="00CD2BE7"/>
    <w:rsid w:val="00D10DF4"/>
    <w:rsid w:val="00D47359"/>
    <w:rsid w:val="00D550C9"/>
    <w:rsid w:val="00D819FD"/>
    <w:rsid w:val="00E1792C"/>
    <w:rsid w:val="00E251A1"/>
    <w:rsid w:val="00ED3041"/>
    <w:rsid w:val="00F0065F"/>
    <w:rsid w:val="00FD2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9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9501/3a9b857944c37aab223eeda4559836814b39733a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91173/8884b8bb0699473fee1a33ee8a771776cd5cda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24</cp:revision>
  <cp:lastPrinted>2022-04-07T09:32:00Z</cp:lastPrinted>
  <dcterms:created xsi:type="dcterms:W3CDTF">2022-02-10T06:36:00Z</dcterms:created>
  <dcterms:modified xsi:type="dcterms:W3CDTF">2022-04-07T09:34:00Z</dcterms:modified>
</cp:coreProperties>
</file>